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4BBC" w14:textId="77777777" w:rsidR="008A138B" w:rsidRDefault="008A138B" w:rsidP="008A138B">
      <w:pPr>
        <w:spacing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 России появился лидер в сфере ОМС: СОГАЗ-Мед и ВТБ МС объе</w:t>
      </w:r>
      <w:r>
        <w:rPr>
          <w:rFonts w:ascii="Arial" w:hAnsi="Arial" w:cs="Arial"/>
          <w:b/>
          <w:bCs/>
          <w:sz w:val="24"/>
          <w:szCs w:val="24"/>
        </w:rPr>
        <w:t>динились</w:t>
      </w:r>
    </w:p>
    <w:p w14:paraId="68E31F85" w14:textId="77777777" w:rsidR="008A138B" w:rsidRDefault="008A138B" w:rsidP="008A138B">
      <w:pPr>
        <w:spacing w:line="32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ED7149" w14:textId="6F9CAFAA" w:rsidR="00523A5E" w:rsidRDefault="00523A5E" w:rsidP="00523A5E">
      <w:pPr>
        <w:spacing w:line="320" w:lineRule="exact"/>
        <w:ind w:firstLine="567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АО «Страховая компания «СОГАЗ-Мед» информирует граждан о том, что 26 марта 2020 года была завершена реорганизация, в результате которой произошло присоединение ООО ВТБ Медицинское страхование к АО «Страховая компания «СОГАЗ-Мед». </w:t>
      </w:r>
    </w:p>
    <w:p w14:paraId="18D4A793" w14:textId="6EAC1CAD" w:rsidR="008A138B" w:rsidRDefault="008A138B" w:rsidP="00523A5E">
      <w:pPr>
        <w:spacing w:line="320" w:lineRule="exact"/>
        <w:ind w:firstLine="567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«По итогам интеграции общее количество застрахованных СОГАЗ-Мед составит порядка 43 млн человек. Мы нацелены на объединение и дальнейшее совершенствование всех положительных наработок и достижений компаний – отмечает Генеральный директор СОГАЗ-Мед Дмитрий Валерьевич Толстов. – В соответствии с законодательством РФ СОГАЗ-Мед стал полным правопреемником ВТБ МС, в том числе в вопросах обеспечения защиты прав застрахованных в компании граждан и исполнения всех обязательств перед партнерами и контрагентами».  </w:t>
      </w:r>
    </w:p>
    <w:p w14:paraId="312D61E9" w14:textId="683940BC" w:rsidR="008A138B" w:rsidRDefault="008A138B" w:rsidP="008A138B">
      <w:pPr>
        <w:spacing w:line="320" w:lineRule="exact"/>
        <w:ind w:firstLine="567"/>
        <w:jc w:val="both"/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>Выданные</w:t>
      </w:r>
      <w:r w:rsidR="00523A5E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 xml:space="preserve">ВТБ МС </w:t>
      </w:r>
      <w:r w:rsidR="003D653E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 xml:space="preserve">(а также РОСНО-МС) </w:t>
      </w:r>
      <w:r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 xml:space="preserve">полисы ОМС гражданам менять нет необходимости, они остаются действительными, по ним можно беспрепятственно получать бесплатную медицинскую помощь. </w:t>
      </w:r>
    </w:p>
    <w:p w14:paraId="3511EFA2" w14:textId="77777777" w:rsidR="008A138B" w:rsidRDefault="008A138B" w:rsidP="008A138B">
      <w:pPr>
        <w:spacing w:line="320" w:lineRule="exac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Специалисты СОГАЗ-Мед и ВТБ МС объединили свои усилия в целях повышения уровня защиты прав и качества обслуживания застрахованных граждан. После присоединения компании, гражданам, ранее застрахованным в ВТБ МС, стали доступны клиентские сервисы СОГАЗ-Мед: </w:t>
      </w:r>
    </w:p>
    <w:p w14:paraId="0C22EA8E" w14:textId="77777777" w:rsidR="008A138B" w:rsidRPr="009851A6" w:rsidRDefault="008A138B" w:rsidP="008A138B">
      <w:pPr>
        <w:spacing w:line="320" w:lineRule="exact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851A6">
        <w:rPr>
          <w:rFonts w:ascii="Arial" w:hAnsi="Arial" w:cs="Arial"/>
          <w:b/>
          <w:bCs/>
          <w:sz w:val="24"/>
          <w:szCs w:val="24"/>
        </w:rPr>
        <w:t>бесплатный круглосуточный телефон 8-800-100-07-02,</w:t>
      </w:r>
    </w:p>
    <w:p w14:paraId="328CEEC0" w14:textId="77777777" w:rsidR="008A138B" w:rsidRDefault="008A138B" w:rsidP="008A138B">
      <w:pPr>
        <w:spacing w:line="32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9851A6">
        <w:rPr>
          <w:rFonts w:ascii="Arial" w:hAnsi="Arial" w:cs="Arial"/>
          <w:b/>
          <w:bCs/>
          <w:sz w:val="24"/>
          <w:szCs w:val="24"/>
        </w:rPr>
        <w:t xml:space="preserve">консультация в онлайн-чате на сайте </w:t>
      </w:r>
      <w:hyperlink r:id="rId4" w:history="1">
        <w:r w:rsidRPr="009851A6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www.sogaz-med.ru</w:t>
        </w:r>
      </w:hyperlink>
      <w:r w:rsidRPr="009851A6">
        <w:rPr>
          <w:rStyle w:val="a3"/>
          <w:rFonts w:ascii="Arial" w:hAnsi="Arial" w:cs="Arial"/>
          <w:b/>
          <w:bCs/>
          <w:color w:val="auto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B0192F" w14:textId="77777777" w:rsidR="008A138B" w:rsidRDefault="008A138B" w:rsidP="008A138B">
      <w:pPr>
        <w:spacing w:line="32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14:paraId="75C30D51" w14:textId="77777777" w:rsidR="008A138B" w:rsidRDefault="008A138B" w:rsidP="008A138B">
      <w:pPr>
        <w:spacing w:line="320" w:lineRule="exact"/>
        <w:ind w:firstLine="567"/>
        <w:jc w:val="both"/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ru-RU"/>
        </w:rPr>
        <w:t>Справка о компании:</w:t>
      </w:r>
    </w:p>
    <w:p w14:paraId="56E2D62F" w14:textId="77777777" w:rsidR="008A138B" w:rsidRDefault="008A138B" w:rsidP="008A138B">
      <w:pPr>
        <w:spacing w:line="320" w:lineRule="exact"/>
        <w:ind w:firstLine="567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Страховая компания «СОГАЗ-Мед» осуществляет деятельность с 1998 г. СОГАЗ-Мед контролирует качество обслуживания застрахованных при получении медпомощи в системе ОМС, обеспечивает защиту прав застрахованных граждан, защищает права граждан в досудебном и судебном порядке.  В 2019 году рейтинговое агентство «Эксперт РА» подтвердило рейтинг надежности и качества услуг страховой компании «СОГАЗ-Мед» на уровне «А++» (наивысший по применяемой шкале уровень надежности и качества услуг в рамках программы ОМС). На протяжении уже нескольких лет СОГАЗ-Мед присваивается этот высокий уровень оценки. Связаться со страховыми представителями СОГАЗ-Мед вы можете по круглосуточному телефону контакт-центра 8-800-100-07-02 (звонок по России бесплатный). Подробная информация на сайте </w:t>
      </w:r>
      <w:hyperlink r:id="rId5" w:history="1">
        <w:r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www.sogaz-med.ru</w:t>
        </w:r>
      </w:hyperlink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573FA95B" w14:textId="77777777" w:rsidR="008A138B" w:rsidRDefault="008A138B" w:rsidP="008A138B">
      <w:pPr>
        <w:pStyle w:val="a4"/>
        <w:spacing w:line="320" w:lineRule="exact"/>
        <w:ind w:left="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4050F18F" w14:textId="77777777" w:rsidR="002C35DF" w:rsidRDefault="002C35DF"/>
    <w:sectPr w:rsidR="002C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9A"/>
    <w:rsid w:val="00237A9A"/>
    <w:rsid w:val="002C35DF"/>
    <w:rsid w:val="003D653E"/>
    <w:rsid w:val="00523A5E"/>
    <w:rsid w:val="008A138B"/>
    <w:rsid w:val="009851A6"/>
    <w:rsid w:val="00E173F2"/>
    <w:rsid w:val="00E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2B9C"/>
  <w15:chartTrackingRefBased/>
  <w15:docId w15:val="{4C7A50BA-AE69-4040-83A7-D4E3EA5E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8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38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A13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Бельских Ирина Михайловна</cp:lastModifiedBy>
  <cp:revision>3</cp:revision>
  <dcterms:created xsi:type="dcterms:W3CDTF">2020-04-29T14:52:00Z</dcterms:created>
  <dcterms:modified xsi:type="dcterms:W3CDTF">2020-04-30T06:14:00Z</dcterms:modified>
</cp:coreProperties>
</file>